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DAF93" w14:textId="77777777" w:rsidR="00641119" w:rsidRPr="00BF464B" w:rsidRDefault="00BC6B21">
      <w:pPr>
        <w:pStyle w:val="Body"/>
        <w:spacing w:after="0"/>
        <w:jc w:val="center"/>
        <w:rPr>
          <w:b/>
          <w:bCs/>
          <w:sz w:val="32"/>
          <w:szCs w:val="32"/>
        </w:rPr>
      </w:pPr>
      <w:r w:rsidRPr="00BF464B">
        <w:rPr>
          <w:b/>
          <w:bCs/>
          <w:sz w:val="32"/>
          <w:szCs w:val="32"/>
        </w:rPr>
        <w:t>Sample Candidate I</w:t>
      </w:r>
    </w:p>
    <w:p w14:paraId="27154C75" w14:textId="257111C6" w:rsidR="00641119" w:rsidRPr="00BF464B" w:rsidRDefault="002E3889">
      <w:pPr>
        <w:pStyle w:val="Body"/>
        <w:spacing w:after="0"/>
        <w:jc w:val="center"/>
        <w:rPr>
          <w:sz w:val="22"/>
          <w:szCs w:val="22"/>
        </w:rPr>
      </w:pPr>
      <w:r w:rsidRPr="00BF464B">
        <w:rPr>
          <w:sz w:val="22"/>
          <w:szCs w:val="22"/>
        </w:rPr>
        <w:t>123 Se</w:t>
      </w:r>
      <w:r w:rsidR="00BC6B21" w:rsidRPr="00BF464B">
        <w:rPr>
          <w:sz w:val="22"/>
          <w:szCs w:val="22"/>
        </w:rPr>
        <w:t xml:space="preserve">same Street, New York, NY 10021 • </w:t>
      </w:r>
      <w:hyperlink r:id="rId8" w:history="1">
        <w:r w:rsidR="00BC6B21" w:rsidRPr="00BF464B">
          <w:rPr>
            <w:rStyle w:val="Hyperlink0"/>
            <w:rFonts w:ascii="Cambria" w:eastAsia="Cambria" w:hAnsi="Cambria"/>
          </w:rPr>
          <w:t>scouted@scouted.io</w:t>
        </w:r>
      </w:hyperlink>
      <w:r w:rsidRPr="00BF464B">
        <w:rPr>
          <w:sz w:val="22"/>
          <w:szCs w:val="22"/>
        </w:rPr>
        <w:t xml:space="preserve"> • </w:t>
      </w:r>
      <w:r w:rsidR="00BC6B21" w:rsidRPr="00BF464B">
        <w:rPr>
          <w:sz w:val="22"/>
          <w:szCs w:val="22"/>
        </w:rPr>
        <w:t>(123) 456-7890</w:t>
      </w:r>
    </w:p>
    <w:p w14:paraId="7722E4DD" w14:textId="77777777" w:rsidR="00641119" w:rsidRPr="00BF464B" w:rsidRDefault="00641119">
      <w:pPr>
        <w:pStyle w:val="Body"/>
        <w:spacing w:after="0"/>
        <w:jc w:val="center"/>
        <w:rPr>
          <w:rFonts w:eastAsia="Times New Roman" w:cs="Times New Roman"/>
          <w:sz w:val="22"/>
          <w:szCs w:val="22"/>
        </w:rPr>
      </w:pPr>
    </w:p>
    <w:p w14:paraId="10B2F39D" w14:textId="77777777" w:rsidR="0061279C" w:rsidRPr="00BF464B" w:rsidRDefault="00BC6B21" w:rsidP="00BC6B21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EDUCATION</w:t>
      </w:r>
    </w:p>
    <w:p w14:paraId="3C38954B" w14:textId="77777777" w:rsidR="00641119" w:rsidRPr="00BF464B" w:rsidRDefault="00BC6B21">
      <w:pPr>
        <w:pStyle w:val="Body"/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University of Pennsylvania</w:t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  <w:t xml:space="preserve">                Philadelphia, PA</w:t>
      </w:r>
    </w:p>
    <w:p w14:paraId="61C42E1E" w14:textId="77777777" w:rsidR="00641119" w:rsidRPr="00BF464B" w:rsidRDefault="00BC6B21">
      <w:pPr>
        <w:pStyle w:val="Body"/>
        <w:spacing w:after="0"/>
        <w:rPr>
          <w:i/>
          <w:iCs/>
          <w:sz w:val="22"/>
          <w:szCs w:val="22"/>
        </w:rPr>
      </w:pPr>
      <w:r w:rsidRPr="00BF464B">
        <w:rPr>
          <w:i/>
          <w:iCs/>
          <w:sz w:val="22"/>
          <w:szCs w:val="22"/>
        </w:rPr>
        <w:t>Bachelor of Arts in Political Science; Minor in History</w:t>
      </w:r>
      <w:r w:rsidRPr="00BF464B">
        <w:rPr>
          <w:i/>
          <w:iCs/>
          <w:sz w:val="22"/>
          <w:szCs w:val="22"/>
        </w:rPr>
        <w:tab/>
      </w:r>
      <w:r w:rsidRPr="00BF464B">
        <w:rPr>
          <w:i/>
          <w:iCs/>
          <w:sz w:val="22"/>
          <w:szCs w:val="22"/>
        </w:rPr>
        <w:tab/>
      </w:r>
      <w:r w:rsidRPr="00BF464B">
        <w:rPr>
          <w:i/>
          <w:iCs/>
          <w:sz w:val="22"/>
          <w:szCs w:val="22"/>
        </w:rPr>
        <w:tab/>
      </w:r>
      <w:r w:rsidRPr="00BF464B">
        <w:rPr>
          <w:i/>
          <w:iCs/>
          <w:sz w:val="22"/>
          <w:szCs w:val="22"/>
        </w:rPr>
        <w:tab/>
      </w:r>
      <w:r w:rsidRPr="00BF464B">
        <w:rPr>
          <w:i/>
          <w:iCs/>
          <w:sz w:val="22"/>
          <w:szCs w:val="22"/>
        </w:rPr>
        <w:tab/>
      </w:r>
      <w:r w:rsidRPr="00BF464B">
        <w:rPr>
          <w:i/>
          <w:iCs/>
          <w:sz w:val="22"/>
          <w:szCs w:val="22"/>
        </w:rPr>
        <w:tab/>
        <w:t xml:space="preserve">                             December 2014</w:t>
      </w:r>
    </w:p>
    <w:p w14:paraId="3E2A26DD" w14:textId="77777777" w:rsidR="00641119" w:rsidRPr="00BF464B" w:rsidRDefault="00BC6B21" w:rsidP="00BC6B21">
      <w:pPr>
        <w:pStyle w:val="Body"/>
        <w:spacing w:after="0"/>
        <w:ind w:left="540"/>
        <w:rPr>
          <w:sz w:val="22"/>
          <w:szCs w:val="22"/>
        </w:rPr>
      </w:pPr>
      <w:r w:rsidRPr="00BF464B">
        <w:rPr>
          <w:b/>
          <w:bCs/>
          <w:i/>
          <w:iCs/>
          <w:sz w:val="22"/>
          <w:szCs w:val="22"/>
        </w:rPr>
        <w:t xml:space="preserve">Cumulative GPA: </w:t>
      </w:r>
      <w:r w:rsidRPr="00BF464B">
        <w:rPr>
          <w:sz w:val="22"/>
          <w:szCs w:val="22"/>
        </w:rPr>
        <w:t>3.37</w:t>
      </w:r>
    </w:p>
    <w:p w14:paraId="7221D0B0" w14:textId="77777777" w:rsidR="00641119" w:rsidRPr="00BF464B" w:rsidRDefault="00BC6B21" w:rsidP="00BC6B21">
      <w:pPr>
        <w:pStyle w:val="Body"/>
        <w:spacing w:after="0"/>
        <w:ind w:left="540"/>
        <w:rPr>
          <w:sz w:val="22"/>
          <w:szCs w:val="22"/>
        </w:rPr>
      </w:pPr>
      <w:r w:rsidRPr="00BF464B">
        <w:rPr>
          <w:b/>
          <w:bCs/>
          <w:i/>
          <w:iCs/>
          <w:sz w:val="22"/>
          <w:szCs w:val="22"/>
        </w:rPr>
        <w:t>Relevant Cour</w:t>
      </w:r>
      <w:bookmarkStart w:id="0" w:name="_GoBack"/>
      <w:bookmarkEnd w:id="0"/>
      <w:r w:rsidRPr="00BF464B">
        <w:rPr>
          <w:b/>
          <w:bCs/>
          <w:i/>
          <w:iCs/>
          <w:sz w:val="22"/>
          <w:szCs w:val="22"/>
        </w:rPr>
        <w:t xml:space="preserve">sework and Skills: </w:t>
      </w:r>
      <w:r w:rsidRPr="00BF464B">
        <w:rPr>
          <w:sz w:val="22"/>
          <w:szCs w:val="22"/>
        </w:rPr>
        <w:t xml:space="preserve">Law of Credit (taken in Penn Law), Corporate Responsibility and Ethics, International Political Economy, proficient in Microsoft Office, Financial and Real Estate Modeling course </w:t>
      </w:r>
    </w:p>
    <w:p w14:paraId="164FD911" w14:textId="77777777" w:rsidR="00641119" w:rsidRPr="00BF464B" w:rsidRDefault="00641119">
      <w:pPr>
        <w:pStyle w:val="Body"/>
        <w:spacing w:after="0"/>
        <w:rPr>
          <w:rFonts w:eastAsia="Times New Roman" w:cs="Times New Roman"/>
          <w:b/>
          <w:bCs/>
          <w:sz w:val="22"/>
          <w:szCs w:val="22"/>
        </w:rPr>
      </w:pPr>
    </w:p>
    <w:p w14:paraId="10470EA9" w14:textId="77777777" w:rsidR="0061279C" w:rsidRPr="00BF464B" w:rsidRDefault="0061279C" w:rsidP="0061279C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WORK &amp; LEADERSHIP EXPERIENCE</w:t>
      </w:r>
    </w:p>
    <w:p w14:paraId="110A26B0" w14:textId="2C9B5B9C" w:rsidR="00641119" w:rsidRPr="00BF464B" w:rsidRDefault="00BC6B21" w:rsidP="0061279C">
      <w:pPr>
        <w:pStyle w:val="Body"/>
        <w:pBdr>
          <w:left w:val="nil"/>
        </w:pBdr>
        <w:tabs>
          <w:tab w:val="right" w:pos="10170"/>
          <w:tab w:val="right" w:pos="10260"/>
        </w:tabs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Example Company</w:t>
      </w:r>
      <w:r w:rsidRPr="00BF464B">
        <w:rPr>
          <w:b/>
          <w:bCs/>
          <w:sz w:val="22"/>
          <w:szCs w:val="22"/>
        </w:rPr>
        <w:tab/>
      </w:r>
      <w:r w:rsidR="005005CD" w:rsidRPr="00BF464B">
        <w:rPr>
          <w:b/>
          <w:bCs/>
          <w:sz w:val="22"/>
          <w:szCs w:val="22"/>
        </w:rPr>
        <w:t>New York, NY</w:t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</w:r>
      <w:r w:rsidRPr="00BF464B">
        <w:rPr>
          <w:b/>
          <w:bCs/>
          <w:sz w:val="22"/>
          <w:szCs w:val="22"/>
        </w:rPr>
        <w:tab/>
        <w:t xml:space="preserve">       New York, NY</w:t>
      </w:r>
    </w:p>
    <w:p w14:paraId="4D7AF7BE" w14:textId="3EFEA03D" w:rsidR="00641119" w:rsidRPr="00BF464B" w:rsidRDefault="00BC6B21" w:rsidP="0061279C">
      <w:pPr>
        <w:pStyle w:val="Body"/>
        <w:pBdr>
          <w:left w:val="nil"/>
        </w:pBdr>
        <w:tabs>
          <w:tab w:val="right" w:pos="10170"/>
        </w:tabs>
        <w:spacing w:after="0"/>
        <w:rPr>
          <w:i/>
          <w:iCs/>
          <w:sz w:val="22"/>
          <w:szCs w:val="22"/>
        </w:rPr>
      </w:pPr>
      <w:r w:rsidRPr="00BF464B">
        <w:rPr>
          <w:i/>
          <w:iCs/>
          <w:sz w:val="22"/>
          <w:szCs w:val="22"/>
        </w:rPr>
        <w:t>Princi</w:t>
      </w:r>
      <w:r w:rsidR="002E3889" w:rsidRPr="00BF464B">
        <w:rPr>
          <w:i/>
          <w:iCs/>
          <w:sz w:val="22"/>
          <w:szCs w:val="22"/>
        </w:rPr>
        <w:t xml:space="preserve">pal and Co-founder </w:t>
      </w:r>
      <w:r w:rsidR="002E3889" w:rsidRPr="00BF464B">
        <w:rPr>
          <w:i/>
          <w:iCs/>
          <w:sz w:val="22"/>
          <w:szCs w:val="22"/>
        </w:rPr>
        <w:tab/>
        <w:t xml:space="preserve">August 2014 – </w:t>
      </w:r>
      <w:r w:rsidRPr="00BF464B">
        <w:rPr>
          <w:i/>
          <w:iCs/>
          <w:sz w:val="22"/>
          <w:szCs w:val="22"/>
        </w:rPr>
        <w:t>present</w:t>
      </w:r>
    </w:p>
    <w:p w14:paraId="017F0AA5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Provide small business consulting services</w:t>
      </w:r>
    </w:p>
    <w:p w14:paraId="01C80E86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Evaluate existing operations, study feasibility and strategies for expansion of non-profit</w:t>
      </w:r>
    </w:p>
    <w:p w14:paraId="72E1CF18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Advise start-up principal on business plan development, banking relationships and direct lease negotiations</w:t>
      </w:r>
    </w:p>
    <w:p w14:paraId="5BD2BBB2" w14:textId="77777777" w:rsidR="00641119" w:rsidRPr="00BF464B" w:rsidRDefault="00641119" w:rsidP="00BC6B21">
      <w:pPr>
        <w:pStyle w:val="Body"/>
        <w:tabs>
          <w:tab w:val="right" w:pos="10170"/>
        </w:tabs>
        <w:spacing w:after="0"/>
        <w:rPr>
          <w:rFonts w:eastAsia="Times New Roman" w:cs="Times New Roman"/>
          <w:sz w:val="22"/>
          <w:szCs w:val="22"/>
        </w:rPr>
      </w:pPr>
    </w:p>
    <w:p w14:paraId="3E778371" w14:textId="3A682B28" w:rsidR="00641119" w:rsidRPr="00BF464B" w:rsidRDefault="00B91F38" w:rsidP="00BC6B21">
      <w:pPr>
        <w:pStyle w:val="Body"/>
        <w:tabs>
          <w:tab w:val="right" w:pos="10170"/>
        </w:tabs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University o</w:t>
      </w:r>
      <w:r w:rsidR="00BC6B21" w:rsidRPr="00BF464B">
        <w:rPr>
          <w:b/>
          <w:bCs/>
          <w:sz w:val="22"/>
          <w:szCs w:val="22"/>
        </w:rPr>
        <w:t xml:space="preserve">f Pennsylvania Legal Clinic                                                                </w:t>
      </w:r>
      <w:r w:rsidR="00BC6B21" w:rsidRPr="00BF464B">
        <w:rPr>
          <w:b/>
          <w:bCs/>
          <w:sz w:val="22"/>
          <w:szCs w:val="22"/>
        </w:rPr>
        <w:tab/>
        <w:t>Philadelphia, PA</w:t>
      </w:r>
    </w:p>
    <w:p w14:paraId="09FA4F7C" w14:textId="4428D27D" w:rsidR="00641119" w:rsidRPr="00BF464B" w:rsidRDefault="002E3889" w:rsidP="00BC6B21">
      <w:pPr>
        <w:pStyle w:val="Body"/>
        <w:tabs>
          <w:tab w:val="right" w:pos="10170"/>
        </w:tabs>
        <w:spacing w:after="0"/>
        <w:rPr>
          <w:b/>
          <w:bCs/>
          <w:sz w:val="22"/>
          <w:szCs w:val="22"/>
        </w:rPr>
      </w:pPr>
      <w:r w:rsidRPr="00BF464B">
        <w:rPr>
          <w:i/>
          <w:iCs/>
          <w:sz w:val="22"/>
          <w:szCs w:val="22"/>
        </w:rPr>
        <w:t>Graduate Assistant</w:t>
      </w:r>
      <w:r w:rsidRPr="00BF464B">
        <w:rPr>
          <w:i/>
          <w:iCs/>
          <w:sz w:val="22"/>
          <w:szCs w:val="22"/>
        </w:rPr>
        <w:tab/>
        <w:t xml:space="preserve">March 2014 – </w:t>
      </w:r>
      <w:r w:rsidR="00BC6B21" w:rsidRPr="00BF464B">
        <w:rPr>
          <w:i/>
          <w:iCs/>
          <w:sz w:val="22"/>
          <w:szCs w:val="22"/>
        </w:rPr>
        <w:t>June 2014</w:t>
      </w:r>
    </w:p>
    <w:p w14:paraId="62C7FBD2" w14:textId="5A739AB0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Provide</w:t>
      </w:r>
      <w:r w:rsidR="007A2BFE" w:rsidRPr="00BF464B">
        <w:rPr>
          <w:sz w:val="22"/>
          <w:szCs w:val="22"/>
        </w:rPr>
        <w:t>d</w:t>
      </w:r>
      <w:r w:rsidRPr="00BF464B">
        <w:rPr>
          <w:sz w:val="22"/>
          <w:szCs w:val="22"/>
        </w:rPr>
        <w:t xml:space="preserve"> assistance to law students and the faculty advisors in the clinic</w:t>
      </w:r>
    </w:p>
    <w:p w14:paraId="2D1494D6" w14:textId="0DF7673C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Research</w:t>
      </w:r>
      <w:r w:rsidR="007A2BFE" w:rsidRPr="00BF464B">
        <w:rPr>
          <w:sz w:val="22"/>
          <w:szCs w:val="22"/>
        </w:rPr>
        <w:t>ed</w:t>
      </w:r>
      <w:r w:rsidRPr="00BF464B">
        <w:rPr>
          <w:sz w:val="22"/>
          <w:szCs w:val="22"/>
        </w:rPr>
        <w:t xml:space="preserve"> and perform</w:t>
      </w:r>
      <w:r w:rsidR="007A2BFE" w:rsidRPr="00BF464B">
        <w:rPr>
          <w:sz w:val="22"/>
          <w:szCs w:val="22"/>
        </w:rPr>
        <w:t>ed</w:t>
      </w:r>
      <w:r w:rsidRPr="00BF464B">
        <w:rPr>
          <w:sz w:val="22"/>
          <w:szCs w:val="22"/>
        </w:rPr>
        <w:t xml:space="preserve"> administrative duties</w:t>
      </w:r>
    </w:p>
    <w:p w14:paraId="099E9EA7" w14:textId="674030BA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File</w:t>
      </w:r>
      <w:r w:rsidR="007A2BFE" w:rsidRPr="00BF464B">
        <w:rPr>
          <w:sz w:val="22"/>
          <w:szCs w:val="22"/>
        </w:rPr>
        <w:t>d</w:t>
      </w:r>
      <w:r w:rsidRPr="00BF464B">
        <w:rPr>
          <w:sz w:val="22"/>
          <w:szCs w:val="22"/>
        </w:rPr>
        <w:t xml:space="preserve"> documents with the court and with opposing counsel </w:t>
      </w:r>
    </w:p>
    <w:p w14:paraId="25391608" w14:textId="77777777" w:rsidR="00641119" w:rsidRPr="00BF464B" w:rsidRDefault="00641119" w:rsidP="00BC6B21">
      <w:pPr>
        <w:pStyle w:val="Body"/>
        <w:tabs>
          <w:tab w:val="right" w:pos="10170"/>
        </w:tabs>
        <w:spacing w:after="0"/>
        <w:rPr>
          <w:rFonts w:eastAsia="Times New Roman" w:cs="Times New Roman"/>
          <w:b/>
          <w:bCs/>
          <w:sz w:val="22"/>
          <w:szCs w:val="22"/>
        </w:rPr>
      </w:pPr>
    </w:p>
    <w:p w14:paraId="1A0EEE93" w14:textId="77777777" w:rsidR="00641119" w:rsidRPr="00BF464B" w:rsidRDefault="00BC6B21" w:rsidP="00BC6B21">
      <w:pPr>
        <w:pStyle w:val="Body"/>
        <w:tabs>
          <w:tab w:val="right" w:pos="10170"/>
        </w:tabs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Transamerica Capital, Inc.</w:t>
      </w:r>
      <w:r w:rsidRPr="00BF464B">
        <w:rPr>
          <w:b/>
          <w:bCs/>
          <w:sz w:val="22"/>
          <w:szCs w:val="22"/>
        </w:rPr>
        <w:tab/>
        <w:t>Denver, CO</w:t>
      </w:r>
    </w:p>
    <w:p w14:paraId="49E343AF" w14:textId="77777777" w:rsidR="00641119" w:rsidRPr="00BF464B" w:rsidRDefault="00BC6B21" w:rsidP="00BC6B21">
      <w:pPr>
        <w:pStyle w:val="Body"/>
        <w:tabs>
          <w:tab w:val="right" w:pos="10170"/>
        </w:tabs>
        <w:spacing w:after="0"/>
        <w:rPr>
          <w:sz w:val="22"/>
          <w:szCs w:val="22"/>
        </w:rPr>
      </w:pPr>
      <w:r w:rsidRPr="00BF464B">
        <w:rPr>
          <w:i/>
          <w:iCs/>
          <w:sz w:val="22"/>
          <w:szCs w:val="22"/>
        </w:rPr>
        <w:t>Intern</w:t>
      </w:r>
      <w:r w:rsidRPr="00BF464B">
        <w:rPr>
          <w:i/>
          <w:iCs/>
          <w:sz w:val="22"/>
          <w:szCs w:val="22"/>
        </w:rPr>
        <w:tab/>
        <w:t>June 2013 – August 2013</w:t>
      </w:r>
    </w:p>
    <w:p w14:paraId="2EA878F3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Researched and analyzed competitors’ mutual funds and variable annuities</w:t>
      </w:r>
    </w:p>
    <w:p w14:paraId="1034DD18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Developed formats to provide comparative data for presentations and internal distribution</w:t>
      </w:r>
    </w:p>
    <w:p w14:paraId="57129AE3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 xml:space="preserve">Gathered data and prepared accounting reports for management </w:t>
      </w:r>
    </w:p>
    <w:p w14:paraId="7FCCE701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Created marketing materials for mutual fund products</w:t>
      </w:r>
    </w:p>
    <w:p w14:paraId="72C70AD2" w14:textId="77777777" w:rsidR="00641119" w:rsidRPr="00BF464B" w:rsidRDefault="00641119" w:rsidP="00BC6B21">
      <w:pPr>
        <w:pStyle w:val="Body"/>
        <w:tabs>
          <w:tab w:val="right" w:pos="10170"/>
        </w:tabs>
        <w:spacing w:after="0"/>
        <w:rPr>
          <w:rFonts w:eastAsia="Times New Roman" w:cs="Times New Roman"/>
          <w:b/>
          <w:bCs/>
          <w:sz w:val="22"/>
          <w:szCs w:val="22"/>
        </w:rPr>
      </w:pPr>
    </w:p>
    <w:p w14:paraId="58F70510" w14:textId="77777777" w:rsidR="00BC6B21" w:rsidRPr="00BF464B" w:rsidRDefault="00BC6B21" w:rsidP="00BC6B21">
      <w:pPr>
        <w:pStyle w:val="Body"/>
        <w:tabs>
          <w:tab w:val="right" w:pos="10170"/>
        </w:tabs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University of Pennsylvania Lacrosse Team</w:t>
      </w:r>
      <w:r w:rsidRPr="00BF464B">
        <w:rPr>
          <w:b/>
          <w:bCs/>
          <w:sz w:val="22"/>
          <w:szCs w:val="22"/>
        </w:rPr>
        <w:tab/>
        <w:t>Philadelphia, PA</w:t>
      </w:r>
    </w:p>
    <w:p w14:paraId="178A0A83" w14:textId="45989E7C" w:rsidR="00641119" w:rsidRPr="00BF464B" w:rsidRDefault="00E64F77" w:rsidP="00BC6B21">
      <w:pPr>
        <w:pStyle w:val="Body"/>
        <w:tabs>
          <w:tab w:val="right" w:pos="10170"/>
        </w:tabs>
        <w:spacing w:after="0"/>
        <w:rPr>
          <w:i/>
          <w:iCs/>
          <w:sz w:val="22"/>
          <w:szCs w:val="22"/>
        </w:rPr>
      </w:pPr>
      <w:r w:rsidRPr="00BF464B">
        <w:rPr>
          <w:i/>
          <w:iCs/>
          <w:sz w:val="22"/>
          <w:szCs w:val="22"/>
        </w:rPr>
        <w:t>Senior</w:t>
      </w:r>
      <w:r w:rsidR="0049293D" w:rsidRPr="00BF464B">
        <w:rPr>
          <w:i/>
          <w:iCs/>
          <w:sz w:val="22"/>
          <w:szCs w:val="22"/>
        </w:rPr>
        <w:t xml:space="preserve"> Captain</w:t>
      </w:r>
      <w:r w:rsidR="00936C1E" w:rsidRPr="00BF464B">
        <w:rPr>
          <w:i/>
          <w:iCs/>
          <w:sz w:val="22"/>
          <w:szCs w:val="22"/>
        </w:rPr>
        <w:t xml:space="preserve"> Spring 2014</w:t>
      </w:r>
      <w:r w:rsidR="00BC6B21" w:rsidRPr="00BF464B">
        <w:rPr>
          <w:i/>
          <w:iCs/>
          <w:sz w:val="22"/>
          <w:szCs w:val="22"/>
        </w:rPr>
        <w:tab/>
        <w:t>September 2010 –</w:t>
      </w:r>
      <w:r w:rsidR="002E3889" w:rsidRPr="00BF464B">
        <w:rPr>
          <w:i/>
          <w:iCs/>
          <w:sz w:val="22"/>
          <w:szCs w:val="22"/>
        </w:rPr>
        <w:t xml:space="preserve"> </w:t>
      </w:r>
      <w:r w:rsidR="00BC6B21" w:rsidRPr="00BF464B">
        <w:rPr>
          <w:i/>
          <w:iCs/>
          <w:sz w:val="22"/>
          <w:szCs w:val="22"/>
        </w:rPr>
        <w:t>May 2014</w:t>
      </w:r>
    </w:p>
    <w:p w14:paraId="25C1F2F2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Engaged in teamwork, leadership and competition for Division I nationally ranked lacrosse team</w:t>
      </w:r>
    </w:p>
    <w:p w14:paraId="1C91FFF7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Travelled and practiced 30+ hours per week throughout academic year</w:t>
      </w:r>
    </w:p>
    <w:p w14:paraId="2815563D" w14:textId="77777777" w:rsidR="00641119" w:rsidRPr="00BF464B" w:rsidRDefault="00641119" w:rsidP="00BC6B21">
      <w:pPr>
        <w:pStyle w:val="Body"/>
        <w:tabs>
          <w:tab w:val="right" w:pos="10170"/>
        </w:tabs>
        <w:spacing w:after="0"/>
        <w:ind w:left="540"/>
        <w:rPr>
          <w:sz w:val="22"/>
          <w:szCs w:val="22"/>
        </w:rPr>
      </w:pPr>
    </w:p>
    <w:p w14:paraId="559A1BC7" w14:textId="77777777" w:rsidR="00641119" w:rsidRPr="00BF464B" w:rsidRDefault="00BC6B21" w:rsidP="00BC6B21">
      <w:pPr>
        <w:pStyle w:val="Body"/>
        <w:tabs>
          <w:tab w:val="right" w:pos="10170"/>
        </w:tabs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Penn Investment Society</w:t>
      </w:r>
      <w:r w:rsidRPr="00BF464B">
        <w:rPr>
          <w:b/>
          <w:bCs/>
          <w:sz w:val="22"/>
          <w:szCs w:val="22"/>
        </w:rPr>
        <w:tab/>
        <w:t>Philadelphia, PA</w:t>
      </w:r>
    </w:p>
    <w:p w14:paraId="14289549" w14:textId="77777777" w:rsidR="00641119" w:rsidRPr="00BF464B" w:rsidRDefault="00BC6B21" w:rsidP="00BC6B21">
      <w:pPr>
        <w:pStyle w:val="Body"/>
        <w:tabs>
          <w:tab w:val="right" w:pos="10170"/>
        </w:tabs>
        <w:spacing w:after="0"/>
        <w:rPr>
          <w:i/>
          <w:iCs/>
          <w:sz w:val="22"/>
          <w:szCs w:val="22"/>
        </w:rPr>
      </w:pPr>
      <w:r w:rsidRPr="00BF464B">
        <w:rPr>
          <w:i/>
          <w:iCs/>
          <w:sz w:val="22"/>
          <w:szCs w:val="22"/>
        </w:rPr>
        <w:t>Vice-Chair</w:t>
      </w:r>
      <w:r w:rsidRPr="00BF464B">
        <w:rPr>
          <w:i/>
          <w:iCs/>
          <w:sz w:val="22"/>
          <w:szCs w:val="22"/>
        </w:rPr>
        <w:tab/>
        <w:t>October 2012 – June 2014</w:t>
      </w:r>
    </w:p>
    <w:p w14:paraId="73F3CBE3" w14:textId="7777777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Founding member of investment club that engenders interest in finance and capital markets through panel discussions and monthly forums</w:t>
      </w:r>
    </w:p>
    <w:p w14:paraId="6AE1B069" w14:textId="77777777" w:rsidR="00641119" w:rsidRPr="00BF464B" w:rsidRDefault="00641119" w:rsidP="00BC6B21">
      <w:pPr>
        <w:pStyle w:val="Body"/>
        <w:tabs>
          <w:tab w:val="right" w:pos="10170"/>
        </w:tabs>
        <w:spacing w:after="0"/>
        <w:ind w:left="432" w:hanging="432"/>
        <w:rPr>
          <w:rFonts w:eastAsia="Times New Roman" w:cs="Times New Roman"/>
          <w:b/>
          <w:bCs/>
          <w:sz w:val="22"/>
          <w:szCs w:val="22"/>
        </w:rPr>
      </w:pPr>
    </w:p>
    <w:p w14:paraId="6F398A2D" w14:textId="77777777" w:rsidR="00641119" w:rsidRPr="00BF464B" w:rsidRDefault="00BC6B21" w:rsidP="00BC6B21">
      <w:pPr>
        <w:pStyle w:val="Body"/>
        <w:tabs>
          <w:tab w:val="right" w:pos="10170"/>
        </w:tabs>
        <w:spacing w:after="0"/>
        <w:ind w:left="432" w:hanging="432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Student Athlete Advisory Committee</w:t>
      </w:r>
      <w:r w:rsidRPr="00BF464B">
        <w:rPr>
          <w:b/>
          <w:bCs/>
          <w:sz w:val="22"/>
          <w:szCs w:val="22"/>
        </w:rPr>
        <w:tab/>
        <w:t>Philadelphia, PA</w:t>
      </w:r>
    </w:p>
    <w:p w14:paraId="0D76DF0E" w14:textId="1CA1E5F3" w:rsidR="00641119" w:rsidRPr="00BF464B" w:rsidRDefault="00BC6B21" w:rsidP="00BC6B21">
      <w:pPr>
        <w:pStyle w:val="Body"/>
        <w:tabs>
          <w:tab w:val="right" w:pos="10170"/>
        </w:tabs>
        <w:spacing w:after="0"/>
        <w:ind w:left="432" w:hanging="432"/>
        <w:rPr>
          <w:i/>
          <w:iCs/>
          <w:sz w:val="22"/>
          <w:szCs w:val="22"/>
        </w:rPr>
      </w:pPr>
      <w:r w:rsidRPr="00BF464B">
        <w:rPr>
          <w:i/>
          <w:iCs/>
          <w:sz w:val="22"/>
          <w:szCs w:val="22"/>
        </w:rPr>
        <w:t>Lacrosse</w:t>
      </w:r>
      <w:r w:rsidR="002E3889" w:rsidRPr="00BF464B">
        <w:rPr>
          <w:i/>
          <w:iCs/>
          <w:sz w:val="22"/>
          <w:szCs w:val="22"/>
        </w:rPr>
        <w:t xml:space="preserve"> Representative</w:t>
      </w:r>
      <w:r w:rsidR="002E3889" w:rsidRPr="00BF464B">
        <w:rPr>
          <w:i/>
          <w:iCs/>
          <w:sz w:val="22"/>
          <w:szCs w:val="22"/>
        </w:rPr>
        <w:tab/>
        <w:t xml:space="preserve">September 2011 – </w:t>
      </w:r>
      <w:r w:rsidRPr="00BF464B">
        <w:rPr>
          <w:i/>
          <w:iCs/>
          <w:sz w:val="22"/>
          <w:szCs w:val="22"/>
        </w:rPr>
        <w:t>May 2012</w:t>
      </w:r>
    </w:p>
    <w:p w14:paraId="2457D58F" w14:textId="7FA38127" w:rsidR="00641119" w:rsidRPr="00BF464B" w:rsidRDefault="00BC6B21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Vote</w:t>
      </w:r>
      <w:r w:rsidR="001A118D" w:rsidRPr="00BF464B">
        <w:rPr>
          <w:sz w:val="22"/>
          <w:szCs w:val="22"/>
        </w:rPr>
        <w:t>d</w:t>
      </w:r>
      <w:r w:rsidRPr="00BF464B">
        <w:rPr>
          <w:sz w:val="22"/>
          <w:szCs w:val="22"/>
        </w:rPr>
        <w:t xml:space="preserve"> on changes to NCAA and Ivy League legislation</w:t>
      </w:r>
    </w:p>
    <w:p w14:paraId="58A88EA3" w14:textId="3217403A" w:rsidR="00641119" w:rsidRPr="00BF464B" w:rsidRDefault="001A118D" w:rsidP="00BC6B21">
      <w:pPr>
        <w:pStyle w:val="Body"/>
        <w:numPr>
          <w:ilvl w:val="0"/>
          <w:numId w:val="1"/>
        </w:numPr>
        <w:tabs>
          <w:tab w:val="right" w:pos="10170"/>
        </w:tabs>
        <w:spacing w:after="0"/>
        <w:ind w:left="540"/>
        <w:rPr>
          <w:sz w:val="22"/>
          <w:szCs w:val="22"/>
        </w:rPr>
      </w:pPr>
      <w:r w:rsidRPr="00BF464B">
        <w:rPr>
          <w:sz w:val="22"/>
          <w:szCs w:val="22"/>
        </w:rPr>
        <w:t>Le</w:t>
      </w:r>
      <w:r w:rsidR="00BC6B21" w:rsidRPr="00BF464B">
        <w:rPr>
          <w:sz w:val="22"/>
          <w:szCs w:val="22"/>
        </w:rPr>
        <w:t>d and organize</w:t>
      </w:r>
      <w:r w:rsidRPr="00BF464B">
        <w:rPr>
          <w:sz w:val="22"/>
          <w:szCs w:val="22"/>
        </w:rPr>
        <w:t>d</w:t>
      </w:r>
      <w:r w:rsidR="00BC6B21" w:rsidRPr="00BF464B">
        <w:rPr>
          <w:sz w:val="22"/>
          <w:szCs w:val="22"/>
        </w:rPr>
        <w:t xml:space="preserve"> community programs such as Toys for Tots and LEAPS</w:t>
      </w:r>
    </w:p>
    <w:p w14:paraId="5574EC30" w14:textId="77777777" w:rsidR="0061279C" w:rsidRPr="00BF464B" w:rsidRDefault="0061279C">
      <w:pPr>
        <w:pStyle w:val="Body"/>
        <w:spacing w:after="0"/>
        <w:rPr>
          <w:b/>
          <w:bCs/>
          <w:sz w:val="22"/>
          <w:szCs w:val="22"/>
        </w:rPr>
      </w:pPr>
    </w:p>
    <w:p w14:paraId="0195D9A3" w14:textId="77777777" w:rsidR="0061279C" w:rsidRPr="00BF464B" w:rsidRDefault="0061279C" w:rsidP="0061279C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b/>
          <w:bCs/>
          <w:sz w:val="22"/>
          <w:szCs w:val="22"/>
        </w:rPr>
      </w:pPr>
      <w:r w:rsidRPr="00BF464B">
        <w:rPr>
          <w:b/>
          <w:bCs/>
          <w:sz w:val="22"/>
          <w:szCs w:val="22"/>
        </w:rPr>
        <w:t>ACTIVITIES &amp; INTERESTS</w:t>
      </w:r>
    </w:p>
    <w:p w14:paraId="6CCB00C7" w14:textId="77777777" w:rsidR="00641119" w:rsidRPr="00BF464B" w:rsidRDefault="00BC6B21">
      <w:pPr>
        <w:pStyle w:val="Body"/>
        <w:spacing w:after="0"/>
        <w:rPr>
          <w:sz w:val="22"/>
          <w:szCs w:val="22"/>
        </w:rPr>
      </w:pPr>
      <w:r w:rsidRPr="00BF464B">
        <w:rPr>
          <w:sz w:val="22"/>
          <w:szCs w:val="22"/>
        </w:rPr>
        <w:t>Activities: St. Anthony Hall Fraternity Officer, Linking Legacies, Young Quakers inner-city lacrosse coach</w:t>
      </w:r>
    </w:p>
    <w:p w14:paraId="42E9C5D5" w14:textId="64A620FE" w:rsidR="00641119" w:rsidRPr="00BF464B" w:rsidRDefault="007171D0">
      <w:pPr>
        <w:pStyle w:val="Body"/>
        <w:spacing w:after="0"/>
        <w:rPr>
          <w:sz w:val="22"/>
          <w:szCs w:val="22"/>
        </w:rPr>
      </w:pPr>
      <w:r w:rsidRPr="00BF464B">
        <w:rPr>
          <w:sz w:val="22"/>
          <w:szCs w:val="22"/>
        </w:rPr>
        <w:t xml:space="preserve">Interests: </w:t>
      </w:r>
      <w:r w:rsidR="00BC6B21" w:rsidRPr="00BF464B">
        <w:rPr>
          <w:sz w:val="22"/>
          <w:szCs w:val="22"/>
        </w:rPr>
        <w:t>Investment, Constitutional history, early American history, lacrosse, golf, squash, fitness</w:t>
      </w:r>
    </w:p>
    <w:sectPr w:rsidR="00641119" w:rsidRPr="00BF464B">
      <w:pgSz w:w="12240" w:h="15840"/>
      <w:pgMar w:top="864" w:right="1008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A7C38" w14:textId="77777777" w:rsidR="00BC6B21" w:rsidRDefault="00BC6B21">
      <w:r>
        <w:separator/>
      </w:r>
    </w:p>
  </w:endnote>
  <w:endnote w:type="continuationSeparator" w:id="0">
    <w:p w14:paraId="12B6129C" w14:textId="77777777" w:rsidR="00BC6B21" w:rsidRDefault="00BC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76535" w14:textId="77777777" w:rsidR="00BC6B21" w:rsidRDefault="00BC6B21">
      <w:r>
        <w:separator/>
      </w:r>
    </w:p>
  </w:footnote>
  <w:footnote w:type="continuationSeparator" w:id="0">
    <w:p w14:paraId="6CD950F9" w14:textId="77777777" w:rsidR="00BC6B21" w:rsidRDefault="00BC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810"/>
    <w:multiLevelType w:val="hybridMultilevel"/>
    <w:tmpl w:val="8196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31606"/>
    <w:multiLevelType w:val="hybridMultilevel"/>
    <w:tmpl w:val="511A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1119"/>
    <w:rsid w:val="000711D2"/>
    <w:rsid w:val="001A118D"/>
    <w:rsid w:val="00204319"/>
    <w:rsid w:val="00286EEB"/>
    <w:rsid w:val="002E3889"/>
    <w:rsid w:val="0049293D"/>
    <w:rsid w:val="005005CD"/>
    <w:rsid w:val="0061279C"/>
    <w:rsid w:val="00641119"/>
    <w:rsid w:val="007171D0"/>
    <w:rsid w:val="007A2BFE"/>
    <w:rsid w:val="00936C1E"/>
    <w:rsid w:val="00970451"/>
    <w:rsid w:val="00B91F38"/>
    <w:rsid w:val="00BC6B21"/>
    <w:rsid w:val="00BF464B"/>
    <w:rsid w:val="00CA4888"/>
    <w:rsid w:val="00E6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AD3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napup@snapup.i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383</Words>
  <Characters>2187</Characters>
  <Application>Microsoft Macintosh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Valk</cp:lastModifiedBy>
  <cp:revision>25</cp:revision>
  <dcterms:created xsi:type="dcterms:W3CDTF">2017-10-20T17:25:00Z</dcterms:created>
  <dcterms:modified xsi:type="dcterms:W3CDTF">2017-10-20T18:02:00Z</dcterms:modified>
</cp:coreProperties>
</file>